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90" w:rsidRPr="00AC7490" w:rsidRDefault="00AC7490" w:rsidP="00AC7490">
      <w:pPr>
        <w:ind w:left="5670"/>
        <w:jc w:val="center"/>
      </w:pPr>
      <w:r w:rsidRPr="00AC7490">
        <w:t>Приложение</w:t>
      </w:r>
      <w:r w:rsidR="00224058">
        <w:t xml:space="preserve"> № 1</w:t>
      </w:r>
      <w:r w:rsidRPr="00AC7490">
        <w:t xml:space="preserve"> к приказу от </w:t>
      </w:r>
      <w:r w:rsidR="00D25D20">
        <w:t xml:space="preserve">14.01.2022 </w:t>
      </w:r>
      <w:r w:rsidRPr="00AC7490">
        <w:t xml:space="preserve">№ </w:t>
      </w:r>
      <w:r w:rsidR="00D25D20">
        <w:t>03-02-09</w:t>
      </w:r>
    </w:p>
    <w:p w:rsidR="00AC7490" w:rsidRDefault="00AC7490" w:rsidP="00F44823">
      <w:pPr>
        <w:jc w:val="center"/>
        <w:rPr>
          <w:b/>
        </w:rPr>
      </w:pPr>
    </w:p>
    <w:p w:rsidR="00F44823" w:rsidRDefault="00AC7490" w:rsidP="00F44823">
      <w:pPr>
        <w:jc w:val="center"/>
        <w:rPr>
          <w:b/>
        </w:rPr>
      </w:pPr>
      <w:r>
        <w:rPr>
          <w:b/>
        </w:rPr>
        <w:t>Положение</w:t>
      </w:r>
      <w:r w:rsidR="00F44823" w:rsidRPr="006C6063">
        <w:rPr>
          <w:b/>
        </w:rPr>
        <w:t xml:space="preserve"> о деятельности центра образования естественно-научной и технологической направленностей «Точка роста» </w:t>
      </w:r>
      <w:r w:rsidR="00F44823">
        <w:rPr>
          <w:b/>
        </w:rPr>
        <w:t xml:space="preserve"> </w:t>
      </w:r>
      <w:r w:rsidR="00F44823">
        <w:rPr>
          <w:b/>
        </w:rPr>
        <w:br/>
        <w:t>на территории</w:t>
      </w:r>
      <w:bookmarkStart w:id="0" w:name="_GoBack"/>
      <w:bookmarkEnd w:id="0"/>
      <w:r w:rsidR="00F44823">
        <w:rPr>
          <w:b/>
        </w:rPr>
        <w:t xml:space="preserve"> Красноярского края </w:t>
      </w:r>
    </w:p>
    <w:p w:rsidR="00F44823" w:rsidRPr="006C6063" w:rsidRDefault="00F44823" w:rsidP="00F44823">
      <w:pPr>
        <w:jc w:val="center"/>
        <w:rPr>
          <w:b/>
        </w:rPr>
      </w:pPr>
    </w:p>
    <w:p w:rsidR="00F44823" w:rsidRPr="006C6063" w:rsidRDefault="00F44823" w:rsidP="00F44823">
      <w:pPr>
        <w:ind w:firstLine="709"/>
        <w:jc w:val="center"/>
        <w:rPr>
          <w:b/>
        </w:rPr>
      </w:pPr>
      <w:r w:rsidRPr="006C6063">
        <w:rPr>
          <w:b/>
        </w:rPr>
        <w:t>1.Общие положения</w:t>
      </w:r>
    </w:p>
    <w:p w:rsidR="00F44823" w:rsidRPr="00AC7490" w:rsidRDefault="00F44823" w:rsidP="00AC74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7490">
        <w:rPr>
          <w:rFonts w:ascii="Times New Roman" w:hAnsi="Times New Roman"/>
          <w:sz w:val="28"/>
          <w:szCs w:val="28"/>
        </w:rPr>
        <w:t>1.1. Центр образования естественно-научной и технологической направленностей «Точка роста»  на базе</w:t>
      </w:r>
      <w:r>
        <w:t xml:space="preserve"> </w:t>
      </w:r>
      <w:r w:rsidR="00AC7490" w:rsidRPr="00AC749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C7490" w:rsidRPr="00AC7490">
        <w:rPr>
          <w:rFonts w:ascii="Times New Roman" w:hAnsi="Times New Roman"/>
          <w:sz w:val="28"/>
          <w:szCs w:val="28"/>
        </w:rPr>
        <w:t>Ирбейская</w:t>
      </w:r>
      <w:proofErr w:type="spellEnd"/>
      <w:r w:rsidR="00AC7490" w:rsidRPr="00AC7490">
        <w:rPr>
          <w:rFonts w:ascii="Times New Roman" w:hAnsi="Times New Roman"/>
          <w:sz w:val="28"/>
          <w:szCs w:val="28"/>
        </w:rPr>
        <w:t xml:space="preserve"> средняя общеобразовательная школа № 2» имени полного кавалера ордена Славы И.Н. Демьянова  </w:t>
      </w:r>
      <w:r w:rsidRPr="00AC7490">
        <w:rPr>
          <w:rFonts w:ascii="Times New Roman" w:hAnsi="Times New Roman"/>
          <w:sz w:val="28"/>
          <w:szCs w:val="28"/>
        </w:rPr>
        <w:t>(далее – Центр), расположенной по адресу:</w:t>
      </w:r>
      <w:r w:rsidR="00AC7490" w:rsidRPr="00AC7490">
        <w:rPr>
          <w:rFonts w:ascii="Times New Roman" w:hAnsi="Times New Roman"/>
          <w:sz w:val="28"/>
          <w:szCs w:val="28"/>
        </w:rPr>
        <w:t xml:space="preserve"> Красноярский край, </w:t>
      </w:r>
      <w:proofErr w:type="spellStart"/>
      <w:r w:rsidR="00AC7490" w:rsidRPr="00AC7490">
        <w:rPr>
          <w:rFonts w:ascii="Times New Roman" w:hAnsi="Times New Roman"/>
          <w:sz w:val="28"/>
          <w:szCs w:val="28"/>
        </w:rPr>
        <w:t>Ирбейский</w:t>
      </w:r>
      <w:proofErr w:type="spellEnd"/>
      <w:r w:rsidR="00AC7490" w:rsidRPr="00AC749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AC7490" w:rsidRPr="00AC7490">
        <w:rPr>
          <w:rFonts w:ascii="Times New Roman" w:hAnsi="Times New Roman"/>
          <w:sz w:val="28"/>
          <w:szCs w:val="28"/>
        </w:rPr>
        <w:t>Ирбейское</w:t>
      </w:r>
      <w:proofErr w:type="spellEnd"/>
      <w:r w:rsidR="00AC7490" w:rsidRPr="00AC7490">
        <w:rPr>
          <w:rFonts w:ascii="Times New Roman" w:hAnsi="Times New Roman"/>
          <w:sz w:val="28"/>
          <w:szCs w:val="28"/>
        </w:rPr>
        <w:t>, ул. Ленина, 94</w:t>
      </w:r>
      <w:r w:rsidRPr="00AC7490">
        <w:rPr>
          <w:rFonts w:ascii="Times New Roman" w:hAnsi="Times New Roman"/>
          <w:sz w:val="28"/>
          <w:szCs w:val="28"/>
        </w:rPr>
        <w:t>, создан с целью развития у обучающихся естественно-научной, математической, информаци</w:t>
      </w:r>
      <w:r w:rsidR="00AC7490">
        <w:rPr>
          <w:rFonts w:ascii="Times New Roman" w:hAnsi="Times New Roman"/>
          <w:sz w:val="28"/>
          <w:szCs w:val="28"/>
        </w:rPr>
        <w:t xml:space="preserve">онной грамотности, формирования критического </w:t>
      </w:r>
      <w:r w:rsidRPr="00AC7490">
        <w:rPr>
          <w:rFonts w:ascii="Times New Roman" w:hAnsi="Times New Roman"/>
          <w:sz w:val="28"/>
          <w:szCs w:val="28"/>
        </w:rPr>
        <w:t>и креативного мышления, совершенствовани</w:t>
      </w:r>
      <w:r w:rsidR="00AC7490">
        <w:rPr>
          <w:rFonts w:ascii="Times New Roman" w:hAnsi="Times New Roman"/>
          <w:sz w:val="28"/>
          <w:szCs w:val="28"/>
        </w:rPr>
        <w:t xml:space="preserve">я навыков естественно-научной </w:t>
      </w:r>
      <w:r w:rsidRPr="00AC7490">
        <w:rPr>
          <w:rFonts w:ascii="Times New Roman" w:hAnsi="Times New Roman"/>
          <w:sz w:val="28"/>
          <w:szCs w:val="28"/>
        </w:rPr>
        <w:t xml:space="preserve">и технологической направленностей. </w:t>
      </w:r>
    </w:p>
    <w:p w:rsidR="00F44823" w:rsidRDefault="00F44823" w:rsidP="00AC7490">
      <w:pPr>
        <w:ind w:firstLine="709"/>
        <w:jc w:val="both"/>
      </w:pPr>
      <w:r>
        <w:t xml:space="preserve">1.2. Центр не является юридическим лицом и действует для достижения уставных целей </w:t>
      </w:r>
      <w:r w:rsidR="00AC7490">
        <w:t xml:space="preserve">МБОУ </w:t>
      </w:r>
      <w:proofErr w:type="spellStart"/>
      <w:r w:rsidR="00AC7490">
        <w:t>Ирбейской</w:t>
      </w:r>
      <w:proofErr w:type="spellEnd"/>
      <w:r w:rsidR="00AC7490">
        <w:t xml:space="preserve"> </w:t>
      </w:r>
      <w:proofErr w:type="spellStart"/>
      <w:r w:rsidR="00AC7490">
        <w:t>сош</w:t>
      </w:r>
      <w:proofErr w:type="spellEnd"/>
      <w:r w:rsidR="00AC7490">
        <w:t xml:space="preserve"> № 2 </w:t>
      </w:r>
      <w:r>
        <w:t>(далее – Учреждение),</w:t>
      </w:r>
      <w:r w:rsidR="00AC7490">
        <w:t xml:space="preserve"> </w:t>
      </w:r>
      <w:r>
        <w:t>а также в целях выполнения задач и достижения показателей и результатов национального проекта «Образование» и регионального проекта Красноярского края «Современная школа».</w:t>
      </w:r>
    </w:p>
    <w:p w:rsidR="00F44823" w:rsidRPr="00FC11C2" w:rsidRDefault="00F44823" w:rsidP="00F44823">
      <w:pPr>
        <w:ind w:firstLine="709"/>
        <w:jc w:val="both"/>
      </w:pPr>
      <w:r>
        <w:t xml:space="preserve">1.3. </w:t>
      </w:r>
      <w:r w:rsidRPr="00FC11C2">
        <w:t>В своей деятельности Центр руководствуется Федеральным законом от 29.12.2012 № 273-ФЗ «Об образовании в Российской Федерации», законом Красноярского края от 26.06.2014 № 6-2519 «Об образовании в Красноярском крае»,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:rsidR="00F44823" w:rsidRDefault="00F44823" w:rsidP="00F44823">
      <w:pPr>
        <w:ind w:firstLine="709"/>
        <w:jc w:val="both"/>
      </w:pPr>
      <w:r w:rsidRPr="00FC11C2">
        <w:t>1.4. Центр в своей деятельности подчиняется руководителю</w:t>
      </w:r>
      <w:r>
        <w:t xml:space="preserve"> Учреждения (директору). </w:t>
      </w:r>
    </w:p>
    <w:p w:rsidR="00F44823" w:rsidRDefault="00F44823" w:rsidP="00F44823">
      <w:pPr>
        <w:ind w:firstLine="709"/>
        <w:jc w:val="both"/>
      </w:pPr>
    </w:p>
    <w:p w:rsidR="00F44823" w:rsidRPr="006C6063" w:rsidRDefault="00F44823" w:rsidP="00F44823">
      <w:pPr>
        <w:ind w:firstLine="709"/>
        <w:jc w:val="center"/>
        <w:rPr>
          <w:b/>
        </w:rPr>
      </w:pPr>
      <w:r w:rsidRPr="006C6063">
        <w:rPr>
          <w:b/>
        </w:rPr>
        <w:t>2. Цели, задачи, функции деятельности Центра</w:t>
      </w:r>
    </w:p>
    <w:p w:rsidR="00F44823" w:rsidRDefault="00F44823" w:rsidP="00F44823">
      <w:pPr>
        <w:ind w:firstLine="709"/>
        <w:jc w:val="both"/>
      </w:pPr>
      <w: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</w:t>
      </w:r>
      <w:r>
        <w:br/>
        <w:t>и технологической направленностей, программ дополнительного образования</w:t>
      </w:r>
      <w:r w:rsidRPr="00F4149F">
        <w:t xml:space="preserve"> </w:t>
      </w:r>
      <w:r>
        <w:t>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F44823" w:rsidRDefault="00F44823" w:rsidP="00F44823">
      <w:pPr>
        <w:ind w:firstLine="709"/>
        <w:jc w:val="both"/>
      </w:pPr>
      <w:r>
        <w:t>2.2. Задачами Центра являются:</w:t>
      </w:r>
    </w:p>
    <w:p w:rsidR="00F44823" w:rsidRDefault="00F44823" w:rsidP="00F44823">
      <w:pPr>
        <w:ind w:firstLine="709"/>
        <w:jc w:val="both"/>
      </w:pPr>
      <w: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F44823" w:rsidRDefault="00F44823" w:rsidP="00F44823">
      <w:pPr>
        <w:ind w:firstLine="709"/>
        <w:jc w:val="both"/>
      </w:pPr>
      <w:r>
        <w:lastRenderedPageBreak/>
        <w:t xml:space="preserve">2.2.2. разработка и реализация </w:t>
      </w:r>
      <w:proofErr w:type="spellStart"/>
      <w:r w:rsidRPr="004E5C4E">
        <w:t>разноуровневых</w:t>
      </w:r>
      <w:proofErr w:type="spellEnd"/>
      <w:r w:rsidRPr="004E5C4E">
        <w:t xml:space="preserve"> дополнительных общеобразовательных программ естественно-научной и технологической</w:t>
      </w:r>
      <w:r>
        <w:t xml:space="preserve"> направленностей, а также иных программ, в том числе в каникулярный период;</w:t>
      </w:r>
    </w:p>
    <w:p w:rsidR="00F44823" w:rsidRDefault="00F44823" w:rsidP="00F44823">
      <w:pPr>
        <w:ind w:firstLine="709"/>
        <w:jc w:val="both"/>
      </w:pPr>
      <w:r>
        <w:t xml:space="preserve">2.2.3. вовлечение обучающихся и педагогических работников </w:t>
      </w:r>
      <w:r>
        <w:br/>
        <w:t>в проектную деятельность;</w:t>
      </w:r>
    </w:p>
    <w:p w:rsidR="00F44823" w:rsidRDefault="00F44823" w:rsidP="00F44823">
      <w:pPr>
        <w:ind w:firstLine="709"/>
        <w:jc w:val="both"/>
      </w:pPr>
      <w:r>
        <w:t xml:space="preserve">2.2.4. 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</w:t>
      </w:r>
      <w:r>
        <w:br/>
        <w:t>в каникулярный период;</w:t>
      </w:r>
    </w:p>
    <w:p w:rsidR="00F44823" w:rsidRDefault="00F44823" w:rsidP="00F44823">
      <w:pPr>
        <w:ind w:firstLine="709"/>
        <w:jc w:val="both"/>
      </w:pPr>
      <w: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F44823" w:rsidRDefault="00F44823" w:rsidP="00F44823">
      <w:pPr>
        <w:ind w:firstLine="709"/>
        <w:jc w:val="both"/>
      </w:pPr>
      <w:r>
        <w:t>2.3. Центр для достижения цели и выполнения задач вправе взаимодействовать с:</w:t>
      </w:r>
    </w:p>
    <w:p w:rsidR="00F44823" w:rsidRDefault="00F44823" w:rsidP="00F44823">
      <w:pPr>
        <w:ind w:firstLine="709"/>
        <w:jc w:val="both"/>
      </w:pPr>
      <w:r>
        <w:t>различными образовательными организациями в форме сетевого взаимодействия;</w:t>
      </w:r>
    </w:p>
    <w:p w:rsidR="00F44823" w:rsidRDefault="00F44823" w:rsidP="00F44823">
      <w:pPr>
        <w:ind w:firstLine="709"/>
        <w:jc w:val="both"/>
      </w:pPr>
      <w:r>
        <w:t>иными образовательными организациями, на базе которых созданы центры естественно-научной и технологической направленностей «Точка роста»;</w:t>
      </w:r>
    </w:p>
    <w:p w:rsidR="00F44823" w:rsidRDefault="00F44823" w:rsidP="00F44823">
      <w:pPr>
        <w:ind w:firstLine="709"/>
        <w:jc w:val="both"/>
      </w:pPr>
      <w:r>
        <w:t xml:space="preserve">федеральным оператором, осуществляющим функции </w:t>
      </w:r>
      <w:r>
        <w:br/>
        <w:t>по информационному, методическому и организационно-техническому сопровождению мероприятий по созданию и функционированию центров естественно-научной и технологической направленностей «Точка роста», в  том числе по вопросам повышения квалификации педагогических работников;</w:t>
      </w:r>
    </w:p>
    <w:p w:rsidR="00F44823" w:rsidRDefault="00F44823" w:rsidP="00F44823">
      <w:pPr>
        <w:ind w:firstLine="709"/>
        <w:jc w:val="both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F44823" w:rsidRDefault="00F44823" w:rsidP="00F44823">
      <w:pPr>
        <w:ind w:firstLine="709"/>
        <w:jc w:val="both"/>
      </w:pPr>
      <w:r w:rsidRPr="00D62532">
        <w:t>2.4. Перечень показателей и индикаторов деятельности Центра и их значения на текущий год и плановый период (с разбивкой по годам) устанавл</w:t>
      </w:r>
      <w:r>
        <w:t>ивается согласно</w:t>
      </w:r>
      <w:r w:rsidRPr="00D62532">
        <w:t xml:space="preserve"> приложени</w:t>
      </w:r>
      <w:r>
        <w:t>ю</w:t>
      </w:r>
      <w:r w:rsidRPr="00D62532">
        <w:t xml:space="preserve"> к настоящему положению.</w:t>
      </w:r>
    </w:p>
    <w:p w:rsidR="00F44823" w:rsidRDefault="00F44823" w:rsidP="00F44823">
      <w:pPr>
        <w:ind w:firstLine="709"/>
        <w:jc w:val="both"/>
      </w:pPr>
    </w:p>
    <w:p w:rsidR="00F44823" w:rsidRPr="006C6063" w:rsidRDefault="00F44823" w:rsidP="00F44823">
      <w:pPr>
        <w:ind w:firstLine="709"/>
        <w:jc w:val="center"/>
        <w:rPr>
          <w:b/>
        </w:rPr>
      </w:pPr>
      <w:r w:rsidRPr="006C6063">
        <w:rPr>
          <w:b/>
        </w:rPr>
        <w:t>3. Порядок управления Центром</w:t>
      </w:r>
    </w:p>
    <w:p w:rsidR="00F44823" w:rsidRDefault="00F44823" w:rsidP="00F44823">
      <w:pPr>
        <w:ind w:firstLine="709"/>
        <w:jc w:val="both"/>
      </w:pPr>
      <w:r>
        <w:t xml:space="preserve">3.1. Руководитель Учреждения издает локальный нормативный акт </w:t>
      </w:r>
      <w:r>
        <w:br/>
        <w:t xml:space="preserve">о назначении руководителя Центра (куратора, ответственного </w:t>
      </w:r>
      <w:r>
        <w:br/>
        <w:t>за функционирование и развитие), а также о создании Центра и утверждении положения о деятельности Центра.</w:t>
      </w:r>
    </w:p>
    <w:p w:rsidR="00F44823" w:rsidRDefault="00F44823" w:rsidP="00F44823">
      <w:pPr>
        <w:ind w:firstLine="709"/>
        <w:jc w:val="both"/>
      </w:pPr>
      <w: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F44823" w:rsidRDefault="00F44823" w:rsidP="00F44823">
      <w:pPr>
        <w:ind w:firstLine="709"/>
        <w:jc w:val="both"/>
      </w:pPr>
      <w:r>
        <w:t>3.3. Руководитель Центра обязан:</w:t>
      </w:r>
    </w:p>
    <w:p w:rsidR="00F44823" w:rsidRDefault="00F44823" w:rsidP="00F44823">
      <w:pPr>
        <w:ind w:firstLine="709"/>
        <w:jc w:val="both"/>
      </w:pPr>
      <w:r>
        <w:t>3.3.1. осуществлять оперативное руководство Центром;</w:t>
      </w:r>
    </w:p>
    <w:p w:rsidR="00F44823" w:rsidRDefault="00F44823" w:rsidP="00F44823">
      <w:pPr>
        <w:ind w:firstLine="709"/>
        <w:jc w:val="both"/>
      </w:pPr>
      <w:r>
        <w:t xml:space="preserve">3.3.2. представлять интересы Центра по доверенности в муниципальных </w:t>
      </w:r>
      <w:r>
        <w:br/>
        <w:t>и государственных органах края, организациях  для реализации целей и задач Центра;</w:t>
      </w:r>
    </w:p>
    <w:p w:rsidR="00F44823" w:rsidRDefault="00F44823" w:rsidP="00F44823">
      <w:pPr>
        <w:ind w:firstLine="709"/>
        <w:jc w:val="both"/>
      </w:pPr>
      <w:r>
        <w:lastRenderedPageBreak/>
        <w:t>3.3.3. отчитываться перед руководителем Учреждения о результатах работы Центра;</w:t>
      </w:r>
    </w:p>
    <w:p w:rsidR="00F44823" w:rsidRDefault="00F44823" w:rsidP="00F44823">
      <w:pPr>
        <w:ind w:firstLine="709"/>
        <w:jc w:val="both"/>
      </w:pPr>
      <w: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F44823" w:rsidRDefault="00F44823" w:rsidP="00F44823">
      <w:pPr>
        <w:ind w:firstLine="709"/>
        <w:jc w:val="both"/>
      </w:pPr>
      <w:r>
        <w:t>3.4. Руководитель Центра вправе:</w:t>
      </w:r>
    </w:p>
    <w:p w:rsidR="00F44823" w:rsidRDefault="00F44823" w:rsidP="00F44823">
      <w:pPr>
        <w:ind w:firstLine="709"/>
        <w:jc w:val="both"/>
      </w:pPr>
      <w: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F44823" w:rsidRDefault="00F44823" w:rsidP="00F44823">
      <w:pPr>
        <w:ind w:firstLine="709"/>
        <w:jc w:val="both"/>
      </w:pPr>
      <w: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F44823" w:rsidRDefault="00F44823" w:rsidP="00F44823">
      <w:pPr>
        <w:ind w:firstLine="709"/>
        <w:jc w:val="both"/>
      </w:pPr>
      <w: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44823" w:rsidRDefault="00F44823" w:rsidP="00F44823">
      <w:pPr>
        <w:ind w:firstLine="709"/>
        <w:jc w:val="both"/>
      </w:pPr>
      <w: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F44823" w:rsidRDefault="00F44823" w:rsidP="00F44823">
      <w:pPr>
        <w:ind w:firstLine="709"/>
        <w:jc w:val="both"/>
      </w:pPr>
      <w:r>
        <w:t xml:space="preserve">3.4.5. осуществлять иные права, относящиеся к деятельности Центра </w:t>
      </w:r>
      <w:r>
        <w:br/>
        <w:t xml:space="preserve">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2868F2" w:rsidRDefault="00D25D20"/>
    <w:sectPr w:rsidR="0028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3"/>
    <w:rsid w:val="00095D45"/>
    <w:rsid w:val="00173AF1"/>
    <w:rsid w:val="00224058"/>
    <w:rsid w:val="003F6322"/>
    <w:rsid w:val="00562D87"/>
    <w:rsid w:val="008550FA"/>
    <w:rsid w:val="0096250B"/>
    <w:rsid w:val="00AC7490"/>
    <w:rsid w:val="00D25D20"/>
    <w:rsid w:val="00D93762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F6C3"/>
  <w15:docId w15:val="{1E866FBB-05C1-48EF-B1EE-FAFE28DC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49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4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Елена Валерьевна</dc:creator>
  <cp:lastModifiedBy>Школа №2</cp:lastModifiedBy>
  <cp:revision>6</cp:revision>
  <cp:lastPrinted>2022-01-24T06:37:00Z</cp:lastPrinted>
  <dcterms:created xsi:type="dcterms:W3CDTF">2022-01-20T08:14:00Z</dcterms:created>
  <dcterms:modified xsi:type="dcterms:W3CDTF">2022-09-30T06:10:00Z</dcterms:modified>
</cp:coreProperties>
</file>