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DF" w:rsidRDefault="0059205C" w:rsidP="0059205C">
      <w:pPr>
        <w:ind w:left="-142"/>
      </w:pPr>
      <w:r>
        <w:rPr>
          <w:noProof/>
          <w:lang w:val="ru-RU" w:eastAsia="ru-RU" w:bidi="ar-SA"/>
        </w:rPr>
        <w:drawing>
          <wp:inline distT="0" distB="0" distL="0" distR="0">
            <wp:extent cx="5940425" cy="419228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3DF" w:rsidRPr="000263DF" w:rsidRDefault="000263DF" w:rsidP="000263DF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63DF" w:rsidRPr="000263DF" w:rsidRDefault="000263DF" w:rsidP="000263DF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0263D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Что нужно знать о гепатите</w:t>
      </w:r>
      <w:proofErr w:type="gramStart"/>
      <w:r w:rsidRPr="000263D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С</w:t>
      </w:r>
      <w:proofErr w:type="gramEnd"/>
    </w:p>
    <w:p w:rsidR="000263DF" w:rsidRPr="000263DF" w:rsidRDefault="000263DF" w:rsidP="000263DF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3DF">
        <w:rPr>
          <w:rFonts w:ascii="Times New Roman" w:eastAsia="MS Gothic" w:hAnsi="MS Gothic" w:cs="Times New Roman"/>
          <w:color w:val="auto"/>
          <w:sz w:val="24"/>
          <w:szCs w:val="24"/>
          <w:lang w:val="ru-RU"/>
        </w:rPr>
        <w:t>✔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это </w:t>
      </w:r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вирусное заболевание, которое в 85 % случаев может из острой формы переходить в хроническую форму</w:t>
      </w:r>
    </w:p>
    <w:p w:rsidR="000263DF" w:rsidRPr="000263DF" w:rsidRDefault="000263DF" w:rsidP="000263DF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3DF">
        <w:rPr>
          <w:rFonts w:ascii="Times New Roman" w:eastAsia="MS Gothic" w:hAnsi="MS Gothic" w:cs="Times New Roman"/>
          <w:color w:val="auto"/>
          <w:sz w:val="24"/>
          <w:szCs w:val="24"/>
          <w:lang w:val="ru-RU"/>
        </w:rPr>
        <w:t>✔</w:t>
      </w:r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может протекать в бессимптомной форме, что не исключает возможности заражения окружающих, развития цирроза и рака печени </w:t>
      </w:r>
      <w:proofErr w:type="gramStart"/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у</w:t>
      </w:r>
      <w:proofErr w:type="gramEnd"/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инфицированных</w:t>
      </w:r>
    </w:p>
    <w:p w:rsidR="000263DF" w:rsidRPr="000263DF" w:rsidRDefault="000263DF" w:rsidP="000263DF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3DF">
        <w:rPr>
          <w:rFonts w:ascii="Times New Roman" w:eastAsia="MS Gothic" w:hAnsi="MS Gothic" w:cs="Times New Roman"/>
          <w:color w:val="auto"/>
          <w:sz w:val="24"/>
          <w:szCs w:val="24"/>
          <w:lang w:val="ru-RU"/>
        </w:rPr>
        <w:t>✔</w:t>
      </w:r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передается через любые повреждения кожи и слизистых оболочек при контакте с инфицированной кровью</w:t>
      </w:r>
    </w:p>
    <w:p w:rsidR="000263DF" w:rsidRPr="000263DF" w:rsidRDefault="000263DF" w:rsidP="000263DF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Сейчас это заболевания излечимо! Для установления диагноза необходимо сдать анализ на гепатит С.</w:t>
      </w:r>
    </w:p>
    <w:p w:rsidR="000263DF" w:rsidRPr="000263DF" w:rsidRDefault="000263DF" w:rsidP="000263DF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3D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Меры профилактики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0263DF" w:rsidRPr="000263DF" w:rsidRDefault="000263DF" w:rsidP="000263DF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♦</w:t>
      </w:r>
      <w:r>
        <w:rPr>
          <w:rFonts w:ascii="Times New Roman" w:hAnsi="Corbel" w:cs="Times New Roman"/>
          <w:color w:val="auto"/>
          <w:sz w:val="24"/>
          <w:szCs w:val="24"/>
          <w:lang w:val="ru-RU"/>
        </w:rPr>
        <w:t xml:space="preserve"> </w:t>
      </w:r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маникюр, педикюр, </w:t>
      </w:r>
      <w:proofErr w:type="spellStart"/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татуаж</w:t>
      </w:r>
      <w:proofErr w:type="spellEnd"/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пирсинг</w:t>
      </w:r>
      <w:proofErr w:type="spellEnd"/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косметологические процедуры должны </w:t>
      </w:r>
      <w:proofErr w:type="gramStart"/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проводится</w:t>
      </w:r>
      <w:proofErr w:type="gramEnd"/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только стерильным одноразовым инструментарием</w:t>
      </w:r>
    </w:p>
    <w:p w:rsidR="000263DF" w:rsidRPr="000263DF" w:rsidRDefault="000263DF" w:rsidP="000263DF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♦</w:t>
      </w:r>
      <w:r>
        <w:rPr>
          <w:rFonts w:ascii="Times New Roman" w:hAnsi="Corbel" w:cs="Times New Roman"/>
          <w:color w:val="auto"/>
          <w:sz w:val="24"/>
          <w:szCs w:val="24"/>
          <w:lang w:val="ru-RU"/>
        </w:rPr>
        <w:t xml:space="preserve"> </w:t>
      </w:r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нельзя использовать чужие маникюрные инструменты и средства личной гигиены (зубные щетки, бритвенные станки)</w:t>
      </w:r>
    </w:p>
    <w:p w:rsidR="000263DF" w:rsidRPr="000263DF" w:rsidRDefault="000263DF" w:rsidP="000263DF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♦</w:t>
      </w:r>
      <w:r>
        <w:rPr>
          <w:rFonts w:ascii="Times New Roman" w:hAnsi="Corbel" w:cs="Times New Roman"/>
          <w:color w:val="auto"/>
          <w:sz w:val="24"/>
          <w:szCs w:val="24"/>
          <w:lang w:val="ru-RU"/>
        </w:rPr>
        <w:t xml:space="preserve"> </w:t>
      </w:r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необходимо регулярно проходить обследование на гепатит</w:t>
      </w:r>
      <w:proofErr w:type="gramStart"/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</w:t>
      </w:r>
      <w:proofErr w:type="gramEnd"/>
    </w:p>
    <w:p w:rsidR="00911D4B" w:rsidRPr="000263DF" w:rsidRDefault="000263DF" w:rsidP="000263DF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♦</w:t>
      </w:r>
      <w:r>
        <w:rPr>
          <w:rFonts w:ascii="Times New Roman" w:hAnsi="Corbel" w:cs="Times New Roman"/>
          <w:color w:val="auto"/>
          <w:sz w:val="24"/>
          <w:szCs w:val="24"/>
          <w:lang w:val="ru-RU"/>
        </w:rPr>
        <w:t xml:space="preserve"> </w:t>
      </w:r>
      <w:r w:rsidRPr="000263DF">
        <w:rPr>
          <w:rFonts w:ascii="Times New Roman" w:hAnsi="Times New Roman" w:cs="Times New Roman"/>
          <w:color w:val="auto"/>
          <w:sz w:val="24"/>
          <w:szCs w:val="24"/>
          <w:lang w:val="ru-RU"/>
        </w:rPr>
        <w:t>нужно избегать беспорядочных и незащищенных половых контактов</w:t>
      </w:r>
    </w:p>
    <w:sectPr w:rsidR="00911D4B" w:rsidRPr="000263DF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05C"/>
    <w:rsid w:val="000263DF"/>
    <w:rsid w:val="0059205C"/>
    <w:rsid w:val="00911D4B"/>
    <w:rsid w:val="00931700"/>
    <w:rsid w:val="00B45D3A"/>
    <w:rsid w:val="00F5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9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205C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>Роспотребнадзор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2025-04-22T09:44:00Z</dcterms:created>
  <dcterms:modified xsi:type="dcterms:W3CDTF">2025-04-22T09:46:00Z</dcterms:modified>
</cp:coreProperties>
</file>