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D9" w:rsidRDefault="00ED3169" w:rsidP="000D27B2">
      <w:pPr>
        <w:pStyle w:val="a4"/>
        <w:jc w:val="center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>Муниципальное бюджетное общеобразовательное учреждение</w:t>
      </w:r>
    </w:p>
    <w:p w:rsidR="003A41D9" w:rsidRDefault="00ED3169" w:rsidP="000D27B2">
      <w:pPr>
        <w:pStyle w:val="a4"/>
        <w:jc w:val="center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 «Ирбейская сред</w:t>
      </w:r>
      <w:r w:rsidR="00B2495D">
        <w:rPr>
          <w:rFonts w:ascii="Times New Roman" w:hAnsi="Times New Roman" w:cs="Times New Roman"/>
          <w:sz w:val="23"/>
          <w:szCs w:val="23"/>
        </w:rPr>
        <w:t>няя общеобразовательная школа №2</w:t>
      </w:r>
      <w:r w:rsidRPr="000D27B2">
        <w:rPr>
          <w:rFonts w:ascii="Times New Roman" w:hAnsi="Times New Roman" w:cs="Times New Roman"/>
          <w:sz w:val="23"/>
          <w:szCs w:val="23"/>
        </w:rPr>
        <w:t>»</w:t>
      </w:r>
    </w:p>
    <w:p w:rsidR="003A41D9" w:rsidRPr="00E03E50" w:rsidRDefault="003A41D9" w:rsidP="003A41D9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имени </w:t>
      </w:r>
      <w:r w:rsidRPr="000F6E42">
        <w:rPr>
          <w:rFonts w:ascii="Times New Roman" w:hAnsi="Times New Roman"/>
          <w:sz w:val="24"/>
          <w:szCs w:val="24"/>
        </w:rPr>
        <w:t xml:space="preserve"> полного кавалера ордена С</w:t>
      </w:r>
      <w:r>
        <w:rPr>
          <w:rFonts w:ascii="Times New Roman" w:hAnsi="Times New Roman"/>
          <w:sz w:val="24"/>
          <w:szCs w:val="24"/>
        </w:rPr>
        <w:t xml:space="preserve">лавы </w:t>
      </w:r>
      <w:r w:rsidRPr="000F6E42">
        <w:rPr>
          <w:rFonts w:ascii="Times New Roman" w:hAnsi="Times New Roman"/>
          <w:sz w:val="24"/>
          <w:szCs w:val="24"/>
        </w:rPr>
        <w:t>И.Н. Демьянова</w:t>
      </w:r>
    </w:p>
    <w:p w:rsidR="000D27B2" w:rsidRDefault="000D27B2" w:rsidP="000D27B2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DE6B56" w:rsidRDefault="003A41D9" w:rsidP="003A41D9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DE6B56">
        <w:rPr>
          <w:rFonts w:ascii="Times New Roman" w:hAnsi="Times New Roman" w:cs="Times New Roman"/>
          <w:b/>
          <w:bCs/>
          <w:sz w:val="23"/>
          <w:szCs w:val="23"/>
        </w:rPr>
        <w:t>Демонстрационный вариант</w:t>
      </w:r>
      <w:r w:rsidRPr="00DE6B56">
        <w:rPr>
          <w:rFonts w:ascii="Times New Roman" w:hAnsi="Times New Roman" w:cs="Times New Roman"/>
          <w:b/>
          <w:sz w:val="23"/>
          <w:szCs w:val="23"/>
        </w:rPr>
        <w:t xml:space="preserve"> п</w:t>
      </w:r>
      <w:r w:rsidRPr="00DE6B56">
        <w:rPr>
          <w:rFonts w:ascii="Times New Roman" w:hAnsi="Times New Roman" w:cs="Times New Roman"/>
          <w:b/>
          <w:bCs/>
          <w:sz w:val="23"/>
          <w:szCs w:val="23"/>
        </w:rPr>
        <w:t>ромежуточной</w:t>
      </w:r>
      <w:r w:rsidR="00ED3169" w:rsidRPr="00DE6B56">
        <w:rPr>
          <w:rFonts w:ascii="Times New Roman" w:hAnsi="Times New Roman" w:cs="Times New Roman"/>
          <w:b/>
          <w:bCs/>
          <w:sz w:val="23"/>
          <w:szCs w:val="23"/>
        </w:rPr>
        <w:t xml:space="preserve"> аттестаци</w:t>
      </w:r>
      <w:r w:rsidRPr="00DE6B56">
        <w:rPr>
          <w:rFonts w:ascii="Times New Roman" w:hAnsi="Times New Roman" w:cs="Times New Roman"/>
          <w:b/>
          <w:bCs/>
          <w:sz w:val="23"/>
          <w:szCs w:val="23"/>
        </w:rPr>
        <w:t>и</w:t>
      </w:r>
      <w:r w:rsidR="00ED3169" w:rsidRPr="00DE6B56">
        <w:rPr>
          <w:rFonts w:ascii="Times New Roman" w:hAnsi="Times New Roman" w:cs="Times New Roman"/>
          <w:b/>
          <w:bCs/>
          <w:sz w:val="23"/>
          <w:szCs w:val="23"/>
        </w:rPr>
        <w:t xml:space="preserve"> по биологии </w:t>
      </w:r>
    </w:p>
    <w:p w:rsidR="000D27B2" w:rsidRPr="00DE6B56" w:rsidRDefault="00DE6B56" w:rsidP="00DE6B56">
      <w:pPr>
        <w:pStyle w:val="a4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для </w:t>
      </w: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3A41D9" w:rsidRPr="00DE6B56">
        <w:rPr>
          <w:rFonts w:ascii="Times New Roman" w:hAnsi="Times New Roman" w:cs="Times New Roman"/>
          <w:b/>
          <w:bCs/>
          <w:sz w:val="23"/>
          <w:szCs w:val="23"/>
        </w:rPr>
        <w:t>10 класс</w:t>
      </w:r>
      <w:r>
        <w:rPr>
          <w:rFonts w:ascii="Times New Roman" w:hAnsi="Times New Roman" w:cs="Times New Roman"/>
          <w:b/>
          <w:bCs/>
          <w:sz w:val="23"/>
          <w:szCs w:val="23"/>
        </w:rPr>
        <w:t>а</w:t>
      </w:r>
      <w:r w:rsidR="003A41D9" w:rsidRPr="00DE6B56">
        <w:rPr>
          <w:rFonts w:ascii="Times New Roman" w:hAnsi="Times New Roman" w:cs="Times New Roman"/>
          <w:b/>
          <w:bCs/>
          <w:sz w:val="23"/>
          <w:szCs w:val="23"/>
        </w:rPr>
        <w:t xml:space="preserve"> 2023-2024</w:t>
      </w:r>
      <w:r w:rsidR="00ED3169" w:rsidRPr="00DE6B56">
        <w:rPr>
          <w:rFonts w:ascii="Times New Roman" w:hAnsi="Times New Roman" w:cs="Times New Roman"/>
          <w:b/>
          <w:bCs/>
          <w:sz w:val="23"/>
          <w:szCs w:val="23"/>
        </w:rPr>
        <w:t xml:space="preserve"> уч. </w:t>
      </w:r>
      <w:r w:rsidR="003A41D9" w:rsidRPr="00DE6B56">
        <w:rPr>
          <w:rFonts w:ascii="Times New Roman" w:hAnsi="Times New Roman" w:cs="Times New Roman"/>
          <w:b/>
          <w:bCs/>
          <w:sz w:val="23"/>
          <w:szCs w:val="23"/>
        </w:rPr>
        <w:t>г</w:t>
      </w:r>
      <w:r w:rsidR="00ED3169" w:rsidRPr="00DE6B56">
        <w:rPr>
          <w:rFonts w:ascii="Times New Roman" w:hAnsi="Times New Roman" w:cs="Times New Roman"/>
          <w:b/>
          <w:bCs/>
          <w:sz w:val="23"/>
          <w:szCs w:val="23"/>
        </w:rPr>
        <w:t>од</w:t>
      </w:r>
    </w:p>
    <w:p w:rsidR="000D27B2" w:rsidRDefault="000D27B2" w:rsidP="000D27B2">
      <w:pPr>
        <w:pStyle w:val="a4"/>
        <w:jc w:val="center"/>
        <w:rPr>
          <w:rFonts w:ascii="Times New Roman" w:hAnsi="Times New Roman" w:cs="Times New Roman"/>
          <w:sz w:val="23"/>
          <w:szCs w:val="23"/>
        </w:rPr>
      </w:pPr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На выполнение работы по биологии даётся 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8498C">
        <w:rPr>
          <w:rFonts w:ascii="Times New Roman" w:hAnsi="Times New Roman" w:cs="Times New Roman"/>
          <w:sz w:val="24"/>
          <w:szCs w:val="24"/>
        </w:rPr>
        <w:t xml:space="preserve"> минут. Работа включает в себя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8498C">
        <w:rPr>
          <w:rFonts w:ascii="Times New Roman" w:hAnsi="Times New Roman" w:cs="Times New Roman"/>
          <w:sz w:val="24"/>
          <w:szCs w:val="24"/>
        </w:rPr>
        <w:t xml:space="preserve"> заданий.</w:t>
      </w:r>
      <w:bookmarkStart w:id="0" w:name="_GoBack"/>
      <w:bookmarkEnd w:id="0"/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8498C">
        <w:rPr>
          <w:rFonts w:ascii="Times New Roman" w:hAnsi="Times New Roman" w:cs="Times New Roman"/>
          <w:sz w:val="24"/>
          <w:szCs w:val="24"/>
        </w:rPr>
        <w:t>ответа зачеркните его и запишите рядом новый.</w:t>
      </w:r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При выполнении работы не разрешается пользоватьс</w:t>
      </w:r>
      <w:r>
        <w:rPr>
          <w:rFonts w:ascii="Times New Roman" w:hAnsi="Times New Roman" w:cs="Times New Roman"/>
          <w:sz w:val="24"/>
          <w:szCs w:val="24"/>
        </w:rPr>
        <w:t xml:space="preserve">я учебником, рабочими тетрадями </w:t>
      </w:r>
      <w:r w:rsidRPr="0038498C">
        <w:rPr>
          <w:rFonts w:ascii="Times New Roman" w:hAnsi="Times New Roman" w:cs="Times New Roman"/>
          <w:sz w:val="24"/>
          <w:szCs w:val="24"/>
        </w:rPr>
        <w:t>и другим справочным материалом.</w:t>
      </w:r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</w:t>
      </w:r>
      <w:r>
        <w:rPr>
          <w:rFonts w:ascii="Times New Roman" w:hAnsi="Times New Roman" w:cs="Times New Roman"/>
          <w:sz w:val="24"/>
          <w:szCs w:val="24"/>
        </w:rPr>
        <w:t xml:space="preserve"> Записи в черновике проверяться </w:t>
      </w:r>
      <w:r w:rsidRPr="0038498C">
        <w:rPr>
          <w:rFonts w:ascii="Times New Roman" w:hAnsi="Times New Roman" w:cs="Times New Roman"/>
          <w:sz w:val="24"/>
          <w:szCs w:val="24"/>
        </w:rPr>
        <w:t>и оцениваться не будут.</w:t>
      </w:r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</w:t>
      </w:r>
    </w:p>
    <w:p w:rsidR="00DE6B56" w:rsidRPr="00F4248A" w:rsidRDefault="00DE6B56" w:rsidP="00DE6B56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времени пропускайте задание, которое не удаётс</w:t>
      </w:r>
      <w:r>
        <w:rPr>
          <w:rFonts w:ascii="Times New Roman" w:hAnsi="Times New Roman" w:cs="Times New Roman"/>
          <w:sz w:val="24"/>
          <w:szCs w:val="24"/>
        </w:rPr>
        <w:t xml:space="preserve">я выполнить сразу, и переходите </w:t>
      </w:r>
      <w:r w:rsidRPr="0038498C">
        <w:rPr>
          <w:rFonts w:ascii="Times New Roman" w:hAnsi="Times New Roman" w:cs="Times New Roman"/>
          <w:sz w:val="24"/>
          <w:szCs w:val="24"/>
        </w:rPr>
        <w:t xml:space="preserve">к </w:t>
      </w:r>
      <w:r w:rsidRPr="00F4248A">
        <w:rPr>
          <w:rFonts w:ascii="Times New Roman" w:hAnsi="Times New Roman" w:cs="Times New Roman"/>
          <w:color w:val="000000" w:themeColor="text1"/>
          <w:sz w:val="24"/>
          <w:szCs w:val="24"/>
        </w:rPr>
        <w:t>следующему. Если после выполнения всей работы у Вас останется время, то Вы сможете</w:t>
      </w:r>
    </w:p>
    <w:p w:rsidR="00DE6B56" w:rsidRPr="00F4248A" w:rsidRDefault="00DE6B56" w:rsidP="00DE6B5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424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вернуться к пропущенным заданиям.</w:t>
      </w:r>
    </w:p>
    <w:p w:rsidR="00DE6B56" w:rsidRPr="000D27B2" w:rsidRDefault="00DE6B56" w:rsidP="000D27B2">
      <w:pPr>
        <w:pStyle w:val="a4"/>
        <w:jc w:val="center"/>
        <w:rPr>
          <w:rFonts w:ascii="Times New Roman" w:hAnsi="Times New Roman" w:cs="Times New Roman"/>
          <w:sz w:val="23"/>
          <w:szCs w:val="23"/>
        </w:rPr>
      </w:pPr>
    </w:p>
    <w:p w:rsidR="009B469A" w:rsidRPr="000D27B2" w:rsidRDefault="009B469A" w:rsidP="000D27B2">
      <w:pPr>
        <w:pStyle w:val="a4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0D27B2">
        <w:rPr>
          <w:rFonts w:ascii="Times New Roman" w:hAnsi="Times New Roman" w:cs="Times New Roman"/>
          <w:b/>
          <w:bCs/>
          <w:i/>
          <w:iCs/>
          <w:sz w:val="23"/>
          <w:szCs w:val="23"/>
        </w:rPr>
        <w:t>Желаем успеха!</w:t>
      </w:r>
    </w:p>
    <w:p w:rsidR="009B469A" w:rsidRPr="000D27B2" w:rsidRDefault="009B469A" w:rsidP="000D27B2">
      <w:pPr>
        <w:pStyle w:val="a4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9B469A" w:rsidRPr="000D27B2" w:rsidRDefault="009B469A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 </w:t>
      </w:r>
      <w:r w:rsidRPr="000D27B2">
        <w:rPr>
          <w:rFonts w:ascii="Times New Roman" w:hAnsi="Times New Roman" w:cs="Times New Roman"/>
          <w:b/>
          <w:bCs/>
          <w:sz w:val="23"/>
          <w:szCs w:val="23"/>
        </w:rPr>
        <w:t>Часть I Тест с выбором одного правильного ответа.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 1.Метод меченых атомов для исследования функций эндоплазматической сети животной клетки использует наука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1)зоология 2)цитология 3)генетика 4)эмбриология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2.Каждый кодон соответствует только одной аминокислоте – это свойство генетического кода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1)однозначность 2)вырожденность 3)неперекрываемость 4)непрерывность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3. В результате бескислородного этапа энергетического обмена веществ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в клетке образуется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1)две молекулы АТФ 2)четыре молекулы АТФ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3)одна молекула АТФ 4)молекулы транспортной РНК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>4.Гаметы хордовых животных образуются в результате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1)митотического деления клетки 2)дробления зиготы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3)двойного оплодотворения 4)процесса мейоза </w:t>
      </w:r>
    </w:p>
    <w:p w:rsidR="006B5E3A" w:rsidRPr="000D27B2" w:rsidRDefault="00ED3169" w:rsidP="000D27B2">
      <w:pPr>
        <w:pStyle w:val="a4"/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>5.</w:t>
      </w:r>
      <w:r w:rsidR="006B5E3A" w:rsidRPr="000D27B2"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  <w:t xml:space="preserve"> Элементарной единицей жизни является:</w:t>
      </w:r>
    </w:p>
    <w:p w:rsidR="006B5E3A" w:rsidRPr="000D27B2" w:rsidRDefault="006B5E3A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1) особь                                                         2) популяция</w:t>
      </w:r>
    </w:p>
    <w:p w:rsidR="006B5E3A" w:rsidRPr="000D27B2" w:rsidRDefault="006B5E3A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3) подвид                                                      4) вид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6.Определите генотипы родителей, если 75% гибридного потомства первого поколения растений гороха посевного имеет красные цветки (доминантные признаки)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1)АА, </w:t>
      </w:r>
      <w:proofErr w:type="spellStart"/>
      <w:r w:rsidRPr="000D27B2">
        <w:rPr>
          <w:rFonts w:ascii="Times New Roman" w:hAnsi="Times New Roman" w:cs="Times New Roman"/>
          <w:sz w:val="23"/>
          <w:szCs w:val="23"/>
        </w:rPr>
        <w:t>аа</w:t>
      </w:r>
      <w:proofErr w:type="spellEnd"/>
      <w:r w:rsidRPr="000D27B2">
        <w:rPr>
          <w:rFonts w:ascii="Times New Roman" w:hAnsi="Times New Roman" w:cs="Times New Roman"/>
          <w:sz w:val="23"/>
          <w:szCs w:val="23"/>
        </w:rPr>
        <w:t xml:space="preserve"> 2)</w:t>
      </w:r>
      <w:proofErr w:type="spellStart"/>
      <w:r w:rsidRPr="000D27B2">
        <w:rPr>
          <w:rFonts w:ascii="Times New Roman" w:hAnsi="Times New Roman" w:cs="Times New Roman"/>
          <w:sz w:val="23"/>
          <w:szCs w:val="23"/>
        </w:rPr>
        <w:t>Аа</w:t>
      </w:r>
      <w:proofErr w:type="spellEnd"/>
      <w:r w:rsidRPr="000D27B2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0D27B2">
        <w:rPr>
          <w:rFonts w:ascii="Times New Roman" w:hAnsi="Times New Roman" w:cs="Times New Roman"/>
          <w:sz w:val="23"/>
          <w:szCs w:val="23"/>
        </w:rPr>
        <w:t>Аа</w:t>
      </w:r>
      <w:proofErr w:type="spellEnd"/>
      <w:r w:rsidRPr="000D27B2">
        <w:rPr>
          <w:rFonts w:ascii="Times New Roman" w:hAnsi="Times New Roman" w:cs="Times New Roman"/>
          <w:sz w:val="23"/>
          <w:szCs w:val="23"/>
        </w:rPr>
        <w:t xml:space="preserve"> 3)</w:t>
      </w:r>
      <w:proofErr w:type="spellStart"/>
      <w:r w:rsidRPr="000D27B2">
        <w:rPr>
          <w:rFonts w:ascii="Times New Roman" w:hAnsi="Times New Roman" w:cs="Times New Roman"/>
          <w:sz w:val="23"/>
          <w:szCs w:val="23"/>
        </w:rPr>
        <w:t>Аа</w:t>
      </w:r>
      <w:proofErr w:type="spellEnd"/>
      <w:r w:rsidRPr="000D27B2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0D27B2">
        <w:rPr>
          <w:rFonts w:ascii="Times New Roman" w:hAnsi="Times New Roman" w:cs="Times New Roman"/>
          <w:sz w:val="23"/>
          <w:szCs w:val="23"/>
        </w:rPr>
        <w:t>аа</w:t>
      </w:r>
      <w:proofErr w:type="spellEnd"/>
      <w:r w:rsidRPr="000D27B2">
        <w:rPr>
          <w:rFonts w:ascii="Times New Roman" w:hAnsi="Times New Roman" w:cs="Times New Roman"/>
          <w:sz w:val="23"/>
          <w:szCs w:val="23"/>
        </w:rPr>
        <w:t xml:space="preserve"> 4)АА, </w:t>
      </w:r>
      <w:proofErr w:type="spellStart"/>
      <w:r w:rsidRPr="000D27B2">
        <w:rPr>
          <w:rFonts w:ascii="Times New Roman" w:hAnsi="Times New Roman" w:cs="Times New Roman"/>
          <w:sz w:val="23"/>
          <w:szCs w:val="23"/>
        </w:rPr>
        <w:t>Аа</w:t>
      </w:r>
      <w:proofErr w:type="spellEnd"/>
      <w:r w:rsidRPr="000D27B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7.Нарушение структуры хромосом является причиной изменчивости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>1)</w:t>
      </w:r>
      <w:r w:rsidR="00123C8C" w:rsidRPr="000D27B2">
        <w:rPr>
          <w:rFonts w:ascii="Times New Roman" w:hAnsi="Times New Roman" w:cs="Times New Roman"/>
          <w:sz w:val="23"/>
          <w:szCs w:val="23"/>
        </w:rPr>
        <w:t xml:space="preserve"> </w:t>
      </w:r>
      <w:r w:rsidRPr="000D27B2">
        <w:rPr>
          <w:rFonts w:ascii="Times New Roman" w:hAnsi="Times New Roman" w:cs="Times New Roman"/>
          <w:sz w:val="23"/>
          <w:szCs w:val="23"/>
        </w:rPr>
        <w:t>фенотипической 2) мутационной 3)комбинативной 4)</w:t>
      </w:r>
      <w:proofErr w:type="spellStart"/>
      <w:r w:rsidRPr="000D27B2">
        <w:rPr>
          <w:rFonts w:ascii="Times New Roman" w:hAnsi="Times New Roman" w:cs="Times New Roman"/>
          <w:sz w:val="23"/>
          <w:szCs w:val="23"/>
        </w:rPr>
        <w:t>модификационной</w:t>
      </w:r>
      <w:proofErr w:type="spellEnd"/>
    </w:p>
    <w:p w:rsidR="00123C8C" w:rsidRPr="000D27B2" w:rsidRDefault="00123C8C" w:rsidP="000D27B2">
      <w:pPr>
        <w:pStyle w:val="a4"/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</w:pPr>
      <w:r w:rsidRPr="000D27B2">
        <w:rPr>
          <w:rFonts w:ascii="Times New Roman" w:hAnsi="Times New Roman" w:cs="Times New Roman"/>
          <w:b/>
          <w:color w:val="0D0D0D" w:themeColor="text1" w:themeTint="F2"/>
          <w:sz w:val="23"/>
          <w:szCs w:val="23"/>
        </w:rPr>
        <w:t>8.</w:t>
      </w:r>
      <w:r w:rsidR="00ED3169" w:rsidRPr="000D27B2">
        <w:rPr>
          <w:rFonts w:ascii="Times New Roman" w:hAnsi="Times New Roman" w:cs="Times New Roman"/>
          <w:b/>
          <w:color w:val="0D0D0D" w:themeColor="text1" w:themeTint="F2"/>
          <w:sz w:val="23"/>
          <w:szCs w:val="23"/>
        </w:rPr>
        <w:t xml:space="preserve"> </w:t>
      </w:r>
      <w:r w:rsidRPr="000D27B2">
        <w:rPr>
          <w:rFonts w:ascii="Times New Roman" w:eastAsia="Times New Roman" w:hAnsi="Times New Roman" w:cs="Times New Roman"/>
          <w:b/>
          <w:color w:val="0D0D0D" w:themeColor="text1" w:themeTint="F2"/>
          <w:sz w:val="23"/>
          <w:szCs w:val="23"/>
          <w:shd w:val="clear" w:color="auto" w:fill="FFFFFF"/>
          <w:lang w:eastAsia="ru-RU"/>
        </w:rPr>
        <w:t>Гра</w:t>
      </w:r>
      <w:r w:rsidRPr="000D27B2">
        <w:rPr>
          <w:rFonts w:ascii="Times New Roman" w:eastAsia="Times New Roman" w:hAnsi="Times New Roman" w:cs="Times New Roman"/>
          <w:b/>
          <w:color w:val="0D0D0D" w:themeColor="text1" w:themeTint="F2"/>
          <w:sz w:val="23"/>
          <w:szCs w:val="23"/>
          <w:shd w:val="clear" w:color="auto" w:fill="FFFFFF"/>
          <w:lang w:eastAsia="ru-RU"/>
        </w:rPr>
        <w:softHyphen/>
        <w:t>ни</w:t>
      </w:r>
      <w:r w:rsidRPr="000D27B2">
        <w:rPr>
          <w:rFonts w:ascii="Times New Roman" w:eastAsia="Times New Roman" w:hAnsi="Times New Roman" w:cs="Times New Roman"/>
          <w:b/>
          <w:color w:val="0D0D0D" w:themeColor="text1" w:themeTint="F2"/>
          <w:sz w:val="23"/>
          <w:szCs w:val="23"/>
          <w:shd w:val="clear" w:color="auto" w:fill="FFFFFF"/>
          <w:lang w:eastAsia="ru-RU"/>
        </w:rPr>
        <w:softHyphen/>
        <w:t xml:space="preserve">цы 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t>био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сфе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ры опре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де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ля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ют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ся:</w:t>
      </w:r>
    </w:p>
    <w:p w:rsidR="00123C8C" w:rsidRPr="000D27B2" w:rsidRDefault="00123C8C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веч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ной мерз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ло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той                        2) не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об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хо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ди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мы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ми для жизни ор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га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низ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мов усло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ви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я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ми</w:t>
      </w:r>
    </w:p>
    <w:p w:rsidR="00ED3169" w:rsidRPr="000D27B2" w:rsidRDefault="00123C8C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кру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го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во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ро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том ве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ществ в ней      4) пи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ще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вы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ми свя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зя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ми между ор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га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низ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ма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ми раз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ных видов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9.Бактерии переживают неблагоприятные условия в состоянии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1)споры 2)цисты 3)зиготы 4)анабиоза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>10.Одномембранный органоид клетки, в котором осуществляется накопление гидролитических ферментов, - это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1)лизосома 2)митохондрии 3)хлоропласт 4)клеточный центр </w:t>
      </w:r>
    </w:p>
    <w:p w:rsidR="000D27B2" w:rsidRDefault="000D27B2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</w:p>
    <w:p w:rsidR="00ED3169" w:rsidRPr="000D27B2" w:rsidRDefault="00ED3169" w:rsidP="000D27B2">
      <w:pPr>
        <w:pStyle w:val="a4"/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>11.</w:t>
      </w:r>
      <w:r w:rsidRPr="000D27B2">
        <w:rPr>
          <w:rFonts w:ascii="Times New Roman" w:eastAsia="Times New Roman" w:hAnsi="Times New Roman" w:cs="Times New Roman"/>
          <w:b/>
          <w:bCs/>
          <w:color w:val="181818"/>
          <w:sz w:val="23"/>
          <w:szCs w:val="23"/>
          <w:lang w:eastAsia="ru-RU"/>
        </w:rPr>
        <w:t xml:space="preserve"> 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t>К эко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си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сте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мам са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мо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го вы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со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ко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го уров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ня сле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ду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ет от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не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softHyphen/>
        <w:t>сти</w:t>
      </w:r>
      <w:r w:rsidRPr="000D27B2"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  <w:t>:</w:t>
      </w:r>
    </w:p>
    <w:p w:rsidR="00ED3169" w:rsidRPr="000D27B2" w:rsidRDefault="00ED3169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эко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си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сте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му оке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а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на</w:t>
      </w: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                                   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био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це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ноз ело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во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го леса</w:t>
      </w:r>
    </w:p>
    <w:p w:rsidR="00ED3169" w:rsidRPr="000D27B2" w:rsidRDefault="00ED3169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био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гео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це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ноз пу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сты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ни                             4) био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сфе</w:t>
      </w: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ру Земли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12.В ходе первого деления мейоза образуются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1)две клетки с двойным набором хромосом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lastRenderedPageBreak/>
        <w:t xml:space="preserve">2) две клетки с одинарным набором хромосом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3) четыре клетки с двойным набором хромосом 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>4) четыре клетки с одинарным набором хромосом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Pr="000D27B2" w:rsidRDefault="00123C8C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Часть </w:t>
      </w:r>
      <w:r w:rsidRPr="000D27B2">
        <w:rPr>
          <w:rFonts w:ascii="Times New Roman" w:hAnsi="Times New Roman" w:cs="Times New Roman"/>
          <w:b/>
          <w:bCs/>
          <w:sz w:val="23"/>
          <w:szCs w:val="23"/>
        </w:rPr>
        <w:t>II. С</w:t>
      </w:r>
      <w:r w:rsidRPr="000D27B2">
        <w:rPr>
          <w:rFonts w:ascii="Times New Roman" w:hAnsi="Times New Roman" w:cs="Times New Roman"/>
          <w:b/>
          <w:bCs/>
          <w:i/>
          <w:iCs/>
          <w:sz w:val="23"/>
          <w:szCs w:val="23"/>
        </w:rPr>
        <w:t>одержит задания, на которые надо дать краткий ответ</w:t>
      </w:r>
      <w:r w:rsidR="000D27B2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в виде последовательности цифр, установить соответствие, выбрать верные варианты ответов.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123C8C" w:rsidRPr="000D27B2" w:rsidRDefault="003E5136" w:rsidP="000D27B2">
      <w:pPr>
        <w:pStyle w:val="a4"/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  <w:t>13</w:t>
      </w:r>
      <w:r w:rsidR="00123C8C" w:rsidRPr="000D27B2"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  <w:t>. Установите последовательность уровней организации живой материи, начиная с наивысшего:</w:t>
      </w:r>
    </w:p>
    <w:p w:rsidR="00123C8C" w:rsidRPr="000D27B2" w:rsidRDefault="00123C8C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1) биосферный</w:t>
      </w:r>
    </w:p>
    <w:p w:rsidR="00123C8C" w:rsidRPr="000D27B2" w:rsidRDefault="00123C8C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2) клеточный</w:t>
      </w:r>
    </w:p>
    <w:p w:rsidR="00123C8C" w:rsidRPr="000D27B2" w:rsidRDefault="00123C8C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 xml:space="preserve">3) </w:t>
      </w:r>
      <w:proofErr w:type="spellStart"/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экосистемный</w:t>
      </w:r>
      <w:proofErr w:type="spellEnd"/>
    </w:p>
    <w:p w:rsidR="00123C8C" w:rsidRPr="000D27B2" w:rsidRDefault="00123C8C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4) популяционно видовой</w:t>
      </w:r>
    </w:p>
    <w:p w:rsidR="00123C8C" w:rsidRPr="000D27B2" w:rsidRDefault="00123C8C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5) организменный</w:t>
      </w:r>
    </w:p>
    <w:p w:rsidR="00123C8C" w:rsidRPr="000D27B2" w:rsidRDefault="00123C8C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6) молекулярный</w:t>
      </w:r>
    </w:p>
    <w:p w:rsidR="00ED3169" w:rsidRPr="000D27B2" w:rsidRDefault="003E5136" w:rsidP="000D27B2">
      <w:pPr>
        <w:pStyle w:val="a4"/>
        <w:rPr>
          <w:rFonts w:ascii="Times New Roman" w:hAnsi="Times New Roman" w:cs="Times New Roman"/>
          <w:b/>
          <w:color w:val="181818"/>
          <w:sz w:val="23"/>
          <w:szCs w:val="23"/>
          <w:shd w:val="clear" w:color="auto" w:fill="FFFFFF"/>
        </w:rPr>
      </w:pPr>
      <w:r w:rsidRPr="000D27B2">
        <w:rPr>
          <w:rFonts w:ascii="Times New Roman" w:hAnsi="Times New Roman" w:cs="Times New Roman"/>
          <w:b/>
          <w:bCs/>
          <w:sz w:val="23"/>
          <w:szCs w:val="23"/>
        </w:rPr>
        <w:t>14</w:t>
      </w:r>
      <w:r w:rsidR="00123C8C" w:rsidRPr="000D27B2"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 w:rsidRPr="000D27B2">
        <w:rPr>
          <w:rFonts w:ascii="Times New Roman" w:hAnsi="Times New Roman" w:cs="Times New Roman"/>
          <w:b/>
          <w:color w:val="181818"/>
          <w:sz w:val="23"/>
          <w:szCs w:val="23"/>
          <w:shd w:val="clear" w:color="auto" w:fill="FFFFFF"/>
        </w:rPr>
        <w:t>Установите соответствие между признаком  животного  и критерием вида, для которого он характерен.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E5136" w:rsidRPr="000D27B2" w:rsidTr="003E5136">
        <w:tc>
          <w:tcPr>
            <w:tcW w:w="4785" w:type="dxa"/>
          </w:tcPr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Признак</w:t>
            </w:r>
          </w:p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 xml:space="preserve">А) </w:t>
            </w:r>
            <w:proofErr w:type="spellStart"/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падальщик</w:t>
            </w:r>
            <w:proofErr w:type="spellEnd"/>
          </w:p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Б) обитание по долинам горных рек</w:t>
            </w:r>
          </w:p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 xml:space="preserve">В)  зимой впадает </w:t>
            </w:r>
            <w:proofErr w:type="gramStart"/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в</w:t>
            </w:r>
            <w:proofErr w:type="gramEnd"/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 xml:space="preserve"> спячу</w:t>
            </w:r>
          </w:p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Г) откладывает яйца</w:t>
            </w:r>
          </w:p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Д)  хищник</w:t>
            </w:r>
          </w:p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Е) в поисках пищи кочует</w:t>
            </w:r>
          </w:p>
        </w:tc>
        <w:tc>
          <w:tcPr>
            <w:tcW w:w="4786" w:type="dxa"/>
          </w:tcPr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Критерий вида</w:t>
            </w:r>
          </w:p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1) экологический</w:t>
            </w:r>
          </w:p>
          <w:p w:rsidR="003E5136" w:rsidRPr="000D27B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0D27B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2) физиологический</w:t>
            </w:r>
          </w:p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3E5136" w:rsidRPr="000D27B2" w:rsidRDefault="003E5136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E5136" w:rsidRPr="000D27B2" w:rsidTr="003E5136">
        <w:tc>
          <w:tcPr>
            <w:tcW w:w="2392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D27B2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</w:t>
            </w: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D27B2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</w:t>
            </w: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D27B2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</w:t>
            </w: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D27B2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</w:t>
            </w:r>
          </w:p>
        </w:tc>
      </w:tr>
      <w:tr w:rsidR="003E5136" w:rsidRPr="000D27B2" w:rsidTr="003E5136">
        <w:tc>
          <w:tcPr>
            <w:tcW w:w="2392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3E5136" w:rsidRPr="000D27B2" w:rsidRDefault="003E5136" w:rsidP="000D27B2">
      <w:pPr>
        <w:pStyle w:val="a4"/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</w:pPr>
      <w:r w:rsidRPr="000D27B2">
        <w:rPr>
          <w:rFonts w:ascii="Times New Roman" w:hAnsi="Times New Roman" w:cs="Times New Roman"/>
          <w:b/>
          <w:bCs/>
          <w:sz w:val="23"/>
          <w:szCs w:val="23"/>
        </w:rPr>
        <w:t>15.</w:t>
      </w:r>
      <w:r w:rsidRPr="000D27B2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Выберите три верных ответа из шести. Естественные биогеоценозы характеризуются:</w:t>
      </w:r>
    </w:p>
    <w:p w:rsidR="003E5136" w:rsidRPr="000D27B2" w:rsidRDefault="003E5136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Разветвленными цепями питания</w:t>
      </w:r>
    </w:p>
    <w:p w:rsidR="003E5136" w:rsidRPr="000D27B2" w:rsidRDefault="003E5136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Простыми пищевыми цепями</w:t>
      </w:r>
    </w:p>
    <w:p w:rsidR="003E5136" w:rsidRPr="000D27B2" w:rsidRDefault="003E5136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Отсутствием видового разнообразия</w:t>
      </w:r>
    </w:p>
    <w:p w:rsidR="003E5136" w:rsidRPr="000D27B2" w:rsidRDefault="003E5136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Действием естественного отбора</w:t>
      </w:r>
    </w:p>
    <w:p w:rsidR="003E5136" w:rsidRPr="000D27B2" w:rsidRDefault="003E5136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5) Зависимостью от деятельности человека</w:t>
      </w:r>
    </w:p>
    <w:p w:rsidR="003E5136" w:rsidRPr="000D27B2" w:rsidRDefault="003E5136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6) Устойчивым состоянием</w:t>
      </w:r>
    </w:p>
    <w:p w:rsidR="003E5136" w:rsidRPr="000D27B2" w:rsidRDefault="003E5136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3E5136" w:rsidRPr="000D27B2" w:rsidRDefault="003E5136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Часть </w:t>
      </w:r>
      <w:r w:rsidRPr="000D27B2">
        <w:rPr>
          <w:rFonts w:ascii="Times New Roman" w:hAnsi="Times New Roman" w:cs="Times New Roman"/>
          <w:b/>
          <w:bCs/>
          <w:sz w:val="23"/>
          <w:szCs w:val="23"/>
        </w:rPr>
        <w:t>III. Содержит 2 задания с развёрнутым ответом</w:t>
      </w:r>
    </w:p>
    <w:p w:rsidR="003E5136" w:rsidRPr="000D27B2" w:rsidRDefault="003E5136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b/>
          <w:bCs/>
          <w:color w:val="181818"/>
          <w:sz w:val="23"/>
          <w:szCs w:val="23"/>
          <w:lang w:eastAsia="ru-RU"/>
        </w:rPr>
        <w:t>17.  </w:t>
      </w: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Какая природная экосистема – дубрава или  смешанный широколиственный лес – наиболее устойчива и почему? Ответ поясните.</w:t>
      </w:r>
    </w:p>
    <w:p w:rsidR="003E5136" w:rsidRPr="000D27B2" w:rsidRDefault="003E5136" w:rsidP="000D27B2">
      <w:pPr>
        <w:pStyle w:val="a4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0D27B2">
        <w:rPr>
          <w:rFonts w:ascii="Times New Roman" w:eastAsia="Times New Roman" w:hAnsi="Times New Roman" w:cs="Times New Roman"/>
          <w:b/>
          <w:bCs/>
          <w:color w:val="181818"/>
          <w:sz w:val="23"/>
          <w:szCs w:val="23"/>
          <w:lang w:eastAsia="ru-RU"/>
        </w:rPr>
        <w:t>18.</w:t>
      </w:r>
      <w:r w:rsidRPr="000D27B2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 Объясните, почему популяция является элементарной единицей эволюции?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204AF5" w:rsidRPr="00204AF5" w:rsidRDefault="00204AF5" w:rsidP="00204AF5">
      <w:pPr>
        <w:pStyle w:val="a4"/>
        <w:rPr>
          <w:rFonts w:ascii="Times New Roman" w:hAnsi="Times New Roman" w:cs="Times New Roman"/>
        </w:rPr>
      </w:pPr>
    </w:p>
    <w:sectPr w:rsidR="00204AF5" w:rsidRPr="00204AF5" w:rsidSect="000D27B2">
      <w:type w:val="continuous"/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E"/>
    <w:rsid w:val="000D27B2"/>
    <w:rsid w:val="00123C8C"/>
    <w:rsid w:val="00170DCE"/>
    <w:rsid w:val="001721A7"/>
    <w:rsid w:val="00204AF5"/>
    <w:rsid w:val="00247CFE"/>
    <w:rsid w:val="002D11A7"/>
    <w:rsid w:val="003A41D9"/>
    <w:rsid w:val="003E5136"/>
    <w:rsid w:val="004B136B"/>
    <w:rsid w:val="00597FB8"/>
    <w:rsid w:val="006B5E3A"/>
    <w:rsid w:val="00726211"/>
    <w:rsid w:val="007303B6"/>
    <w:rsid w:val="00772729"/>
    <w:rsid w:val="009B469A"/>
    <w:rsid w:val="00A00648"/>
    <w:rsid w:val="00B2495D"/>
    <w:rsid w:val="00B868A4"/>
    <w:rsid w:val="00BE102E"/>
    <w:rsid w:val="00DE6B56"/>
    <w:rsid w:val="00ED3169"/>
    <w:rsid w:val="00FC1D46"/>
    <w:rsid w:val="00FD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46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4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72729"/>
    <w:pPr>
      <w:spacing w:after="0" w:line="240" w:lineRule="auto"/>
    </w:pPr>
  </w:style>
  <w:style w:type="paragraph" w:customStyle="1" w:styleId="leftmargin">
    <w:name w:val="left_margin"/>
    <w:basedOn w:val="a"/>
    <w:rsid w:val="002D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46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4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72729"/>
    <w:pPr>
      <w:spacing w:after="0" w:line="240" w:lineRule="auto"/>
    </w:pPr>
  </w:style>
  <w:style w:type="paragraph" w:customStyle="1" w:styleId="leftmargin">
    <w:name w:val="left_margin"/>
    <w:basedOn w:val="a"/>
    <w:rsid w:val="002D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65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974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839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8074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82269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25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3004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57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8583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2317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811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1661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831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010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303-06</dc:creator>
  <cp:keywords/>
  <dc:description/>
  <cp:lastModifiedBy>user</cp:lastModifiedBy>
  <cp:revision>14</cp:revision>
  <dcterms:created xsi:type="dcterms:W3CDTF">2023-01-13T06:57:00Z</dcterms:created>
  <dcterms:modified xsi:type="dcterms:W3CDTF">2024-03-29T15:56:00Z</dcterms:modified>
</cp:coreProperties>
</file>